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 – 06.03.01 WYKONANIE POBOCZY Z GRUZU BETONOWEGO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KRUSZONEGO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Przedmiot ST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niniejszej specyfikacji technicznej ST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wymagania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wykonania i</w:t>
      </w:r>
    </w:p>
    <w:p w:rsidR="00B163A5" w:rsidRDefault="00A53C79" w:rsidP="00B163A5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odbioru robót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wykonaniem poboczy z gruzu betonowego kruszonego stabilizowanego</w:t>
      </w:r>
      <w:r w:rsidR="00B163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mechanicznie </w:t>
      </w:r>
      <w:r w:rsidR="00B163A5">
        <w:rPr>
          <w:rFonts w:ascii="Times New Roman" w:hAnsi="Times New Roman" w:cs="Times New Roman"/>
          <w:sz w:val="24"/>
          <w:szCs w:val="24"/>
        </w:rPr>
        <w:t xml:space="preserve">,które </w:t>
      </w:r>
      <w:r w:rsidRPr="00B163A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163A5" w:rsidRPr="00B163A5">
        <w:t>zostaną wykonane w ramach przebudowy drogi gminnej Trzciano-Laskowice.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Zakres stosowania ST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Szczegó</w:t>
      </w:r>
      <w:r>
        <w:rPr>
          <w:rFonts w:ascii="TimesNewRoman,Italic" w:hAnsi="TimesNewRoman,Italic" w:cs="TimesNewRoman,Italic"/>
          <w:i/>
          <w:iCs/>
        </w:rPr>
        <w:t>ł</w:t>
      </w:r>
      <w:r>
        <w:rPr>
          <w:rFonts w:ascii="Times New Roman" w:hAnsi="Times New Roman" w:cs="Times New Roman"/>
          <w:i/>
          <w:iCs/>
        </w:rPr>
        <w:t>owe Specyfikacje Techniczne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Przebudowa nawierzchni drogi gminnej Okr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łą</w:t>
      </w:r>
      <w:r>
        <w:rPr>
          <w:rFonts w:ascii="Times New Roman" w:hAnsi="Times New Roman" w:cs="Times New Roman"/>
          <w:i/>
          <w:iCs/>
          <w:sz w:val="20"/>
          <w:szCs w:val="20"/>
        </w:rPr>
        <w:t>ka – Rusinowo – granica województwa ,od km 0+000 do km1+445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techniczna ST stanowi podstaw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stosowania szczegó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owej specyfikacji technicznej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SST jako dokument przetargowy i kontraktowy przy realizacji robót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punkcie 1.1.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Zakres robót obj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tych ST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zawarte w niniejszej specyfikacji dotycz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zasad prowadzenia robót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utwardzeniem poboczy, przy grubo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warstwy 1</w:t>
      </w:r>
      <w:r w:rsidR="00B163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cm i szeroko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utwardzenia 0,5</w:t>
      </w:r>
      <w:r w:rsidR="00B163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m, na zadaniu</w:t>
      </w:r>
      <w:r w:rsidR="00B1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 w punkcie 1.1..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Okre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lenia podstawowe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>
        <w:rPr>
          <w:rFonts w:ascii="Times New Roman" w:hAnsi="Times New Roman" w:cs="Times New Roman"/>
          <w:sz w:val="24"/>
          <w:szCs w:val="24"/>
        </w:rPr>
        <w:t>Pobocze gruntowe - cz</w:t>
      </w:r>
      <w:r>
        <w:rPr>
          <w:rFonts w:ascii="TimesNewRoman" w:hAnsi="TimesNewRoman" w:cs="TimesNewRoman"/>
          <w:sz w:val="24"/>
          <w:szCs w:val="24"/>
        </w:rPr>
        <w:t xml:space="preserve">ęść </w:t>
      </w:r>
      <w:r>
        <w:rPr>
          <w:rFonts w:ascii="Times New Roman" w:hAnsi="Times New Roman" w:cs="Times New Roman"/>
          <w:sz w:val="24"/>
          <w:szCs w:val="24"/>
        </w:rPr>
        <w:t>korony drogi przeznaczona do chwilowego zatrzymania si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pojazdów, umieszczenia urz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ruchu i wykorzystywana do ruchu pieszych,</w:t>
      </w:r>
      <w:r w:rsidR="00B1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63A5">
        <w:rPr>
          <w:rFonts w:asciiTheme="majorHAnsi" w:hAnsiTheme="majorHAnsi" w:cs="TimesNewRoman"/>
          <w:sz w:val="24"/>
          <w:szCs w:val="24"/>
        </w:rPr>
        <w:t>ł</w:t>
      </w:r>
      <w:r w:rsidRPr="00B163A5">
        <w:rPr>
          <w:rFonts w:asciiTheme="majorHAnsi" w:hAnsiTheme="majorHAnsi" w:cs="Times New Roman"/>
          <w:sz w:val="24"/>
          <w:szCs w:val="24"/>
        </w:rPr>
        <w:t>u</w:t>
      </w:r>
      <w:r w:rsidRPr="00B163A5">
        <w:rPr>
          <w:rFonts w:asciiTheme="majorHAnsi" w:hAnsiTheme="majorHAnsi" w:cs="TimesNewRoman"/>
          <w:sz w:val="24"/>
          <w:szCs w:val="24"/>
        </w:rPr>
        <w:t>żą</w:t>
      </w:r>
      <w:r w:rsidRPr="00B163A5">
        <w:rPr>
          <w:rFonts w:asciiTheme="majorHAnsi" w:hAnsiTheme="majorHAnsi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jednocze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do bocznego oparcia konstrukcji nawierzchni.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>
        <w:rPr>
          <w:rFonts w:ascii="Times New Roman" w:hAnsi="Times New Roman" w:cs="Times New Roman"/>
          <w:sz w:val="24"/>
          <w:szCs w:val="24"/>
        </w:rPr>
        <w:t>Odk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 - miejsce sk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adowania gruntu pozyskanego w czasie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cinania poboczy.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>
        <w:rPr>
          <w:rFonts w:ascii="Times New Roman" w:hAnsi="Times New Roman" w:cs="Times New Roman"/>
          <w:sz w:val="24"/>
          <w:szCs w:val="24"/>
        </w:rPr>
        <w:t>Dokop - miejsce pozyskania gruntu do wykonania uzupe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nienia poboczy po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poza pasem</w:t>
      </w:r>
      <w:r w:rsidR="00B1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drogowym.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>
        <w:rPr>
          <w:rFonts w:ascii="Times New Roman" w:hAnsi="Times New Roman" w:cs="Times New Roman"/>
          <w:sz w:val="24"/>
          <w:szCs w:val="24"/>
        </w:rPr>
        <w:t>Pozosta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e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lenia podstawowe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zgodne z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cymi, odpowiednimi</w:t>
      </w:r>
      <w:r w:rsidR="00B1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polskimi</w:t>
      </w:r>
      <w:r w:rsidR="00B1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normami i z definicjami podanymi w ST D-M-00.00.00 „Wymagania ogólne” pkt 1.4.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Wymagania dotycz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 robót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robót podano w ST D-M-00.00.00 „Wymagania ogólne” pkt 1.5.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MATERIA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Wymagania dotycz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 materia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materia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ów, ich pozyskiwania i sk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adowania, podano w ST D-M-00.00.00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„Wymagania ogólne” pkt 2.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Rodzaje materia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uzupe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nienia poboczy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zastosowa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krussyny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gruz betonowy o uziarnieniu do 63 mm,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zamulony drobnym gruzem, grubo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warstwy 15 cm.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SPRZ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Wymagania dotycz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 sprz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sprz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podano w ST D-M-00.00.00 „Wymagania ogólne” pkt 3.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Sprz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t do uzupe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niania poboczy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przyst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do wykonania robót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niniejszej ST powinien wykaza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korzystania z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sprz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tu: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równiarek do profilowania,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walców,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ytowych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szczarek wibracyjnych,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przewo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nych zbiorników na wod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3A5" w:rsidRDefault="00B163A5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TRANSPORT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Wymagania dotycz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 transportu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transportu podano w ST D-M-00.00.00 „Wymagania ogólne” pkt 4.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Transport materia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wykonywaniu robót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niniejszej ST,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korzysta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z dowolnych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</w:t>
      </w:r>
    </w:p>
    <w:p w:rsidR="00B163A5" w:rsidRPr="00B163A5" w:rsidRDefault="00A53C79" w:rsidP="00A53C7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transportowych przeznaczonych do przewozu gruntu.</w:t>
      </w:r>
    </w:p>
    <w:p w:rsidR="00B163A5" w:rsidRDefault="00B163A5" w:rsidP="00A53C7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A53C79" w:rsidRPr="00B163A5" w:rsidRDefault="00A53C79" w:rsidP="00A53C7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163A5">
        <w:rPr>
          <w:rFonts w:cs="Times New Roman"/>
          <w:i/>
          <w:iCs/>
        </w:rPr>
        <w:t>Szczegó</w:t>
      </w:r>
      <w:r w:rsidRPr="00B163A5">
        <w:rPr>
          <w:rFonts w:cs="TimesNewRoman,Italic"/>
          <w:i/>
          <w:iCs/>
        </w:rPr>
        <w:t>ł</w:t>
      </w:r>
      <w:r w:rsidRPr="00B163A5">
        <w:rPr>
          <w:rFonts w:cs="Times New Roman"/>
          <w:i/>
          <w:iCs/>
        </w:rPr>
        <w:t>owe Specyfikacje Techniczne</w:t>
      </w:r>
    </w:p>
    <w:p w:rsidR="00A53C79" w:rsidRPr="00B163A5" w:rsidRDefault="00A53C79" w:rsidP="00A53C7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B163A5">
        <w:rPr>
          <w:rFonts w:cs="Times New Roman"/>
          <w:i/>
          <w:iCs/>
          <w:sz w:val="20"/>
          <w:szCs w:val="20"/>
        </w:rPr>
        <w:t xml:space="preserve">Przebudowa </w:t>
      </w:r>
      <w:r w:rsidR="00B163A5" w:rsidRPr="00B163A5">
        <w:t>przebudowy drogi gminnej Trzciano-Laskowice.</w:t>
      </w:r>
      <w:r w:rsidR="00B163A5" w:rsidRPr="00B163A5">
        <w:t xml:space="preserve"> </w:t>
      </w:r>
      <w:r w:rsidRPr="00B163A5">
        <w:rPr>
          <w:rFonts w:cs="Times New Roman"/>
          <w:i/>
          <w:iCs/>
          <w:sz w:val="20"/>
          <w:szCs w:val="20"/>
        </w:rPr>
        <w:t xml:space="preserve"> ,od km 0+000 do km</w:t>
      </w:r>
      <w:r w:rsidR="00B163A5" w:rsidRPr="00B163A5">
        <w:rPr>
          <w:rFonts w:cs="Times New Roman"/>
          <w:i/>
          <w:iCs/>
          <w:sz w:val="20"/>
          <w:szCs w:val="20"/>
        </w:rPr>
        <w:t>0</w:t>
      </w:r>
      <w:r w:rsidRPr="00B163A5">
        <w:rPr>
          <w:rFonts w:cs="Times New Roman"/>
          <w:i/>
          <w:iCs/>
          <w:sz w:val="20"/>
          <w:szCs w:val="20"/>
        </w:rPr>
        <w:t>+5</w:t>
      </w:r>
      <w:r w:rsidR="00B163A5" w:rsidRPr="00B163A5">
        <w:rPr>
          <w:rFonts w:cs="Times New Roman"/>
          <w:i/>
          <w:iCs/>
          <w:sz w:val="20"/>
          <w:szCs w:val="20"/>
        </w:rPr>
        <w:t>21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Zasady wykonania robót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wykonania robót podano w ST D-M-00.00.00 „Wymagania ogólne” pkt 5.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Uzupe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nianie poboczy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ubytków (wg</w:t>
      </w:r>
      <w:r>
        <w:rPr>
          <w:rFonts w:ascii="TimesNewRoman" w:hAnsi="TimesNewRoman" w:cs="TimesNewRoman"/>
          <w:sz w:val="24"/>
          <w:szCs w:val="24"/>
        </w:rPr>
        <w:t>łę</w:t>
      </w:r>
      <w:r>
        <w:rPr>
          <w:rFonts w:ascii="Times New Roman" w:hAnsi="Times New Roman" w:cs="Times New Roman"/>
          <w:sz w:val="24"/>
          <w:szCs w:val="24"/>
        </w:rPr>
        <w:t>bie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) i zani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w poboczach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je uzupe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NewRoman" w:hAnsi="TimesNewRoman" w:cs="TimesNewRoman"/>
          <w:sz w:val="24"/>
          <w:szCs w:val="24"/>
        </w:rPr>
        <w:t>ć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em o 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podobnych do materia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u, z którego zosta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pobocza wykonane.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w którym wykonywane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uzupe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nienie,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spulchni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 g</w:t>
      </w:r>
      <w:r>
        <w:rPr>
          <w:rFonts w:ascii="TimesNewRoman" w:hAnsi="TimesNewRoman" w:cs="TimesNewRoman"/>
          <w:sz w:val="24"/>
          <w:szCs w:val="24"/>
        </w:rPr>
        <w:t>łę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od 2 do 3 cm,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doprowadzi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do wilgotno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optymalnej, 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u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 nim warstw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 uzupe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postaci gruzu betonowego kruszonego frakcji do 63 mm.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szczenie u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onej warstwy materia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 uzupe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prowadzi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od kraw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 poboczy</w:t>
      </w:r>
      <w:r w:rsidR="00B1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1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kierunku kraw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 nawierzchni. Rodzaj sprz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do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szczania musi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zaakceptowany przez</w:t>
      </w:r>
      <w:r w:rsidR="00B163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yniera.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szczona powierzchnia powinna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równa, posiada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spadek poprzeczny zgodny z</w:t>
      </w:r>
      <w:r w:rsidR="00B163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B163A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onym w dokumentacji projektowej, oraz nie posiada</w:t>
      </w:r>
      <w:r>
        <w:rPr>
          <w:rFonts w:ascii="TimesNewRoman" w:hAnsi="TimesNewRoman" w:cs="TimesNewRoman"/>
          <w:sz w:val="24"/>
          <w:szCs w:val="24"/>
        </w:rPr>
        <w:t>ć ś</w:t>
      </w:r>
      <w:r>
        <w:rPr>
          <w:rFonts w:ascii="Times New Roman" w:hAnsi="Times New Roman" w:cs="Times New Roman"/>
          <w:sz w:val="24"/>
          <w:szCs w:val="24"/>
        </w:rPr>
        <w:t>ladów po przej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ciu walców lub</w:t>
      </w:r>
      <w:r w:rsidR="00B1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szczarek.</w:t>
      </w:r>
      <w:r w:rsidR="00563A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Wska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nik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szczenia wykonany wed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ug BN-77/8931-12 [3] powinien wynosi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co najmniej 0,98</w:t>
      </w:r>
      <w:r w:rsidR="00B163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maksymalnego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szczenia wed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ug normalnej próby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Proctora</w:t>
      </w:r>
      <w:proofErr w:type="spellEnd"/>
      <w:r>
        <w:rPr>
          <w:rFonts w:ascii="Times New Roman" w:hAnsi="Times New Roman" w:cs="Times New Roman"/>
          <w:sz w:val="24"/>
          <w:szCs w:val="24"/>
        </w:rPr>
        <w:t>, zgodnie z PN-B-04481 [1].</w:t>
      </w:r>
    </w:p>
    <w:p w:rsidR="00B163A5" w:rsidRDefault="00B163A5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79" w:rsidRPr="00B163A5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3A5">
        <w:rPr>
          <w:rFonts w:ascii="Times New Roman" w:hAnsi="Times New Roman" w:cs="Times New Roman"/>
          <w:b/>
          <w:sz w:val="24"/>
          <w:szCs w:val="24"/>
        </w:rPr>
        <w:t>6. KONTROLA JAKO</w:t>
      </w:r>
      <w:r w:rsidRPr="00B163A5">
        <w:rPr>
          <w:rFonts w:ascii="TimesNewRoman" w:hAnsi="TimesNewRoman" w:cs="TimesNewRoman"/>
          <w:b/>
          <w:sz w:val="24"/>
          <w:szCs w:val="24"/>
        </w:rPr>
        <w:t>Ś</w:t>
      </w:r>
      <w:r w:rsidRPr="00B163A5">
        <w:rPr>
          <w:rFonts w:ascii="Times New Roman" w:hAnsi="Times New Roman" w:cs="Times New Roman"/>
          <w:b/>
          <w:sz w:val="24"/>
          <w:szCs w:val="24"/>
        </w:rPr>
        <w:t>CI ROBÓT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Zasady kontroli jako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kontroli jako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robót podano w ST D-M-00.00.00 „Wymagania ogólne” pkt 6.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 Badania przed przyst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pieniem do robót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pieniem do robót Wykonawca przeprowadzi badania kruszywa naturalnego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proponowanego do uzupe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nienia poboczy oraz opracuje optymalny sk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 mieszanki wed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ug, ST D-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05.01.01 „Nawierzchnia gruntowa naturalna”.</w:t>
      </w:r>
    </w:p>
    <w:p w:rsidR="00B163A5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Spadki poprzeczne poboczy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Spadki poprzeczne poboczy powinny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zgodne z dokumentacj</w:t>
      </w:r>
      <w:r>
        <w:rPr>
          <w:rFonts w:ascii="TimesNewRoman" w:hAnsi="TimesNewRoman" w:cs="TimesNewRoman"/>
          <w:sz w:val="24"/>
          <w:szCs w:val="24"/>
        </w:rPr>
        <w:t>ą</w:t>
      </w:r>
      <w:r w:rsidR="00B163A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przetargow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 tolerancj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Symbol" w:hAnsi="Symbol" w:cs="Symbol"/>
          <w:sz w:val="24"/>
          <w:szCs w:val="24"/>
        </w:rPr>
        <w:t>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1%.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 Równo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ść </w:t>
      </w:r>
      <w:r>
        <w:rPr>
          <w:rFonts w:ascii="Times New Roman" w:hAnsi="Times New Roman" w:cs="Times New Roman"/>
          <w:b/>
          <w:bCs/>
          <w:sz w:val="24"/>
          <w:szCs w:val="24"/>
        </w:rPr>
        <w:t>poboczy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Nierówno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i poprzeczne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mierzy</w:t>
      </w:r>
      <w:r>
        <w:rPr>
          <w:rFonts w:ascii="TimesNewRoman" w:hAnsi="TimesNewRoman" w:cs="TimesNewRoman"/>
          <w:sz w:val="24"/>
          <w:szCs w:val="24"/>
        </w:rPr>
        <w:t>ć ł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4-metrow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wg BN-68/8931-04 [2].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Maksymalny prze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wit pod 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nie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przekracza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15 mm.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Zasady obmiaru robót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obmiaru robót podano w ST D-M-00.00.00 „Wymagania ogólne” pkt 7.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obmiarow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jest m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(metr kwadratowy) wykonania utwardzenia poboczy gruzem przy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warstwy 1</w:t>
      </w:r>
      <w:r w:rsidR="00B163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cm i szeroko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0,5</w:t>
      </w:r>
      <w:r w:rsidR="00B163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B163A5" w:rsidRDefault="00B163A5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A5" w:rsidRDefault="00B163A5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A5" w:rsidRDefault="00B163A5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A5" w:rsidRDefault="00B163A5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A5" w:rsidRDefault="00B163A5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A5" w:rsidRDefault="00B163A5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A5" w:rsidRDefault="00B163A5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odbioru robót podano w ST D-M-00.00.00 „Wymagania ogólne” pkt 8.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za wykonane zgodnie z dokumentacj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przetargow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SST i wymaganiami Inspektora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wszystkie pomiary i badania z zachowaniem tolerancji wg pkt 6 da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wyniki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pozytywne.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PODSTAWA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ATNO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9.1. Ustalenia dotycz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 podstawy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atno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A53C79" w:rsidRDefault="00A53C79" w:rsidP="00A5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podstawy 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atno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podano w ST D-M-00.00.00 „Wymagania ogólne” pkt 9.</w:t>
      </w:r>
    </w:p>
    <w:sectPr w:rsidR="00A53C79" w:rsidSect="00B163A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79"/>
    <w:rsid w:val="00563A37"/>
    <w:rsid w:val="008D2BA9"/>
    <w:rsid w:val="00A53C79"/>
    <w:rsid w:val="00B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NiebezpiecznyBandyta</dc:creator>
  <cp:lastModifiedBy>NiebezpiecznyBandyta</cp:lastModifiedBy>
  <cp:revision>3</cp:revision>
  <dcterms:created xsi:type="dcterms:W3CDTF">2017-09-27T06:13:00Z</dcterms:created>
  <dcterms:modified xsi:type="dcterms:W3CDTF">2017-09-27T14:31:00Z</dcterms:modified>
</cp:coreProperties>
</file>